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2208A" w14:textId="072EBEBE" w:rsidR="005502D5" w:rsidRDefault="00F858AB" w:rsidP="00F858A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5502D5">
        <w:rPr>
          <w:rFonts w:ascii="Times New Roman" w:hAnsi="Times New Roman" w:cs="Times New Roman"/>
          <w:b/>
          <w:sz w:val="32"/>
          <w:szCs w:val="32"/>
        </w:rPr>
        <w:t xml:space="preserve">ПРИЛОЖЕНИЕ № </w:t>
      </w:r>
      <w:r>
        <w:rPr>
          <w:rFonts w:ascii="Times New Roman" w:hAnsi="Times New Roman" w:cs="Times New Roman"/>
          <w:b/>
          <w:sz w:val="32"/>
          <w:szCs w:val="32"/>
        </w:rPr>
        <w:t>1</w:t>
      </w:r>
    </w:p>
    <w:p w14:paraId="48E8DBC6" w14:textId="70886138" w:rsidR="005B3577" w:rsidRDefault="00841238" w:rsidP="00F858A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към Условията за изпълнение</w:t>
      </w:r>
    </w:p>
    <w:p w14:paraId="2758398B" w14:textId="77777777" w:rsidR="00F858AB" w:rsidRPr="005502D5" w:rsidRDefault="00F858AB" w:rsidP="00F858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B874B44" w14:textId="77777777" w:rsidR="005502D5" w:rsidRPr="005502D5" w:rsidRDefault="005502D5" w:rsidP="005502D5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502D5">
        <w:rPr>
          <w:rFonts w:ascii="Times New Roman" w:hAnsi="Times New Roman" w:cs="Times New Roman"/>
          <w:b/>
          <w:sz w:val="32"/>
          <w:szCs w:val="32"/>
        </w:rPr>
        <w:t>Документи за междинно и окончателно плащане</w:t>
      </w:r>
    </w:p>
    <w:p w14:paraId="605F305D" w14:textId="77777777" w:rsidR="005502D5" w:rsidRPr="005502D5" w:rsidRDefault="005502D5" w:rsidP="003549BD">
      <w:pPr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2D5">
        <w:rPr>
          <w:rFonts w:ascii="Times New Roman" w:hAnsi="Times New Roman" w:cs="Times New Roman"/>
          <w:b/>
          <w:sz w:val="24"/>
          <w:szCs w:val="24"/>
        </w:rPr>
        <w:t xml:space="preserve">А. Общи документи: </w:t>
      </w:r>
    </w:p>
    <w:p w14:paraId="3ECF569F" w14:textId="3C8E14F5" w:rsidR="005502D5" w:rsidRDefault="005502D5" w:rsidP="003549BD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02D5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Искане</w:t>
      </w:r>
      <w:r w:rsidRPr="005502D5">
        <w:rPr>
          <w:rFonts w:ascii="Times New Roman" w:hAnsi="Times New Roman" w:cs="Times New Roman"/>
          <w:sz w:val="24"/>
          <w:szCs w:val="24"/>
        </w:rPr>
        <w:t xml:space="preserve"> за плащане (по образец).</w:t>
      </w:r>
    </w:p>
    <w:p w14:paraId="55BB562F" w14:textId="6F775901" w:rsidR="00D14A22" w:rsidRPr="00F23782" w:rsidRDefault="00D14A22" w:rsidP="003549BD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F23782">
        <w:rPr>
          <w:rFonts w:ascii="Times New Roman" w:hAnsi="Times New Roman" w:cs="Times New Roman"/>
          <w:sz w:val="24"/>
          <w:szCs w:val="24"/>
        </w:rPr>
        <w:t>Копие от заповед на министъра на земеделието</w:t>
      </w:r>
      <w:r w:rsidR="007B156E">
        <w:rPr>
          <w:rFonts w:ascii="Times New Roman" w:hAnsi="Times New Roman" w:cs="Times New Roman"/>
          <w:sz w:val="24"/>
          <w:szCs w:val="24"/>
        </w:rPr>
        <w:t>,</w:t>
      </w:r>
      <w:r w:rsidRPr="00F23782">
        <w:rPr>
          <w:rFonts w:ascii="Times New Roman" w:hAnsi="Times New Roman" w:cs="Times New Roman"/>
          <w:sz w:val="24"/>
          <w:szCs w:val="24"/>
        </w:rPr>
        <w:t>храните</w:t>
      </w:r>
      <w:r w:rsidR="007B156E">
        <w:rPr>
          <w:rFonts w:ascii="Times New Roman" w:hAnsi="Times New Roman" w:cs="Times New Roman"/>
          <w:sz w:val="24"/>
          <w:szCs w:val="24"/>
        </w:rPr>
        <w:t xml:space="preserve"> и горите</w:t>
      </w:r>
      <w:r w:rsidRPr="00F23782">
        <w:rPr>
          <w:rFonts w:ascii="Times New Roman" w:hAnsi="Times New Roman" w:cs="Times New Roman"/>
          <w:sz w:val="24"/>
          <w:szCs w:val="24"/>
        </w:rPr>
        <w:t xml:space="preserve"> или на изпълнителния директор на ДФЗ, с която е упълномощено длъжностното лице на ползвателите за подаване на заявката за плащане.</w:t>
      </w:r>
    </w:p>
    <w:p w14:paraId="4F1A1FA3" w14:textId="52353EB6" w:rsidR="00D14A22" w:rsidRPr="00F23782" w:rsidRDefault="00D14A22" w:rsidP="003549BD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23782">
        <w:rPr>
          <w:rFonts w:ascii="Times New Roman" w:hAnsi="Times New Roman" w:cs="Times New Roman"/>
          <w:sz w:val="24"/>
          <w:szCs w:val="24"/>
        </w:rPr>
        <w:t xml:space="preserve">3. </w:t>
      </w:r>
      <w:r w:rsidR="00EF78A4">
        <w:rPr>
          <w:rFonts w:ascii="Times New Roman" w:hAnsi="Times New Roman" w:cs="Times New Roman"/>
          <w:sz w:val="24"/>
          <w:szCs w:val="24"/>
        </w:rPr>
        <w:t>Заповед за одобрение на бюджетната линия</w:t>
      </w:r>
      <w:r w:rsidR="00E01F7B">
        <w:rPr>
          <w:rFonts w:ascii="Times New Roman" w:hAnsi="Times New Roman" w:cs="Times New Roman"/>
          <w:sz w:val="24"/>
          <w:szCs w:val="24"/>
        </w:rPr>
        <w:t>/административен договор</w:t>
      </w:r>
      <w:r w:rsidR="00EF78A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2DA981" w14:textId="7BCC86BD" w:rsidR="00D14A22" w:rsidRPr="00F23782" w:rsidRDefault="00D14A22" w:rsidP="003549BD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23782">
        <w:rPr>
          <w:rFonts w:ascii="Times New Roman" w:hAnsi="Times New Roman" w:cs="Times New Roman"/>
          <w:sz w:val="24"/>
          <w:szCs w:val="24"/>
        </w:rPr>
        <w:t>4. Декларация от законния представител/управител на одобрения доставчик, че машините и/или оборудването, обект на инвестицията, не са втора употреба (при заявяване на дейности по закупуване на машини и/или оборудване).</w:t>
      </w:r>
    </w:p>
    <w:p w14:paraId="6D624ABE" w14:textId="7C3A8C4D" w:rsidR="00D14A22" w:rsidRPr="00F23782" w:rsidRDefault="00D14A22" w:rsidP="003549BD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F23782">
        <w:rPr>
          <w:rFonts w:ascii="Times New Roman" w:hAnsi="Times New Roman" w:cs="Times New Roman"/>
          <w:sz w:val="24"/>
          <w:szCs w:val="24"/>
        </w:rPr>
        <w:t xml:space="preserve"> </w:t>
      </w:r>
      <w:r w:rsidR="00914228">
        <w:rPr>
          <w:rFonts w:ascii="Times New Roman" w:hAnsi="Times New Roman" w:cs="Times New Roman"/>
          <w:sz w:val="24"/>
          <w:szCs w:val="24"/>
        </w:rPr>
        <w:t>Финансов план.</w:t>
      </w:r>
    </w:p>
    <w:p w14:paraId="6E8DE7B4" w14:textId="7B3CDBBA" w:rsidR="00D14A22" w:rsidRPr="00F23782" w:rsidRDefault="00D14A22" w:rsidP="003549BD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23782">
        <w:rPr>
          <w:rFonts w:ascii="Times New Roman" w:hAnsi="Times New Roman" w:cs="Times New Roman"/>
          <w:sz w:val="24"/>
          <w:szCs w:val="24"/>
        </w:rPr>
        <w:t xml:space="preserve">6. Списък на планираните, в процес на провеждане и проведени обществени поръчки </w:t>
      </w:r>
      <w:r w:rsidR="005967A9">
        <w:rPr>
          <w:rFonts w:ascii="Times New Roman" w:hAnsi="Times New Roman" w:cs="Times New Roman"/>
          <w:sz w:val="24"/>
          <w:szCs w:val="24"/>
        </w:rPr>
        <w:t xml:space="preserve"> </w:t>
      </w:r>
      <w:r w:rsidRPr="00F23782">
        <w:rPr>
          <w:rFonts w:ascii="Times New Roman" w:hAnsi="Times New Roman" w:cs="Times New Roman"/>
          <w:sz w:val="24"/>
          <w:szCs w:val="24"/>
        </w:rPr>
        <w:t>/</w:t>
      </w:r>
      <w:r w:rsidR="005967A9">
        <w:rPr>
          <w:rFonts w:ascii="Times New Roman" w:hAnsi="Times New Roman" w:cs="Times New Roman"/>
          <w:sz w:val="24"/>
          <w:szCs w:val="24"/>
        </w:rPr>
        <w:t xml:space="preserve"> </w:t>
      </w:r>
      <w:r w:rsidRPr="00F23782">
        <w:rPr>
          <w:rFonts w:ascii="Times New Roman" w:hAnsi="Times New Roman" w:cs="Times New Roman"/>
          <w:sz w:val="24"/>
          <w:szCs w:val="24"/>
        </w:rPr>
        <w:t>Списък 2/.</w:t>
      </w:r>
    </w:p>
    <w:p w14:paraId="09CED7E6" w14:textId="77777777" w:rsidR="005502D5" w:rsidRPr="005502D5" w:rsidRDefault="005502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3D4102" w14:textId="640CB600" w:rsidR="005502D5" w:rsidRPr="00E63797" w:rsidRDefault="005502D5" w:rsidP="005502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797">
        <w:rPr>
          <w:rFonts w:ascii="Times New Roman" w:hAnsi="Times New Roman" w:cs="Times New Roman"/>
          <w:b/>
          <w:sz w:val="24"/>
          <w:szCs w:val="24"/>
        </w:rPr>
        <w:t xml:space="preserve">Б. Специфични документи </w:t>
      </w:r>
      <w:r w:rsidR="00B307F6">
        <w:rPr>
          <w:rFonts w:ascii="Times New Roman" w:hAnsi="Times New Roman" w:cs="Times New Roman"/>
          <w:b/>
          <w:sz w:val="24"/>
          <w:szCs w:val="24"/>
        </w:rPr>
        <w:t>по видове дейности:</w:t>
      </w:r>
    </w:p>
    <w:p w14:paraId="28BD14FC" w14:textId="77777777" w:rsidR="005967A9" w:rsidRDefault="005967A9" w:rsidP="005502D5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14:paraId="4BF3DB3E" w14:textId="2C4D337D" w:rsidR="005502D5" w:rsidRDefault="00D14A22" w:rsidP="005502D5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D14A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Дейности, обект на обществена поръчка:</w:t>
      </w:r>
    </w:p>
    <w:p w14:paraId="535FC0CE" w14:textId="6341DBEA" w:rsidR="003A2593" w:rsidRDefault="003A2593" w:rsidP="00F2378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09E8349" w14:textId="3E6A0E9D" w:rsidR="003A2593" w:rsidRPr="00F23782" w:rsidRDefault="003A2593" w:rsidP="00F2378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Копие от сключения договор между ползвателя на помощта и изпълнителя на дейността, за която се отпуска финансова помощ, и приложенията към нея.</w:t>
      </w:r>
    </w:p>
    <w:p w14:paraId="05BF80B2" w14:textId="284A0255" w:rsidR="003A2593" w:rsidRPr="00F23782" w:rsidRDefault="003A2593" w:rsidP="00F2378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Първични счетоводни документи (например фактури), доказващи извършените разходи.</w:t>
      </w:r>
    </w:p>
    <w:p w14:paraId="363F6466" w14:textId="03F46D19" w:rsidR="003A2593" w:rsidRPr="00F23782" w:rsidRDefault="003A2593" w:rsidP="00F2378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Платежен документ (касова бележка/платежно нареждане), прикрепен към всяка фактура, който да доказва плащане от страна на ползвателя.                                                                                                    </w:t>
      </w:r>
    </w:p>
    <w:p w14:paraId="4A42B728" w14:textId="56DCEF76" w:rsidR="003A2593" w:rsidRPr="00F23782" w:rsidRDefault="003A2593" w:rsidP="00F2378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3782">
        <w:rPr>
          <w:rFonts w:ascii="Times New Roman" w:eastAsia="Times New Roman" w:hAnsi="Times New Roman" w:cs="Times New Roman"/>
          <w:sz w:val="24"/>
          <w:szCs w:val="24"/>
          <w:lang w:eastAsia="bg-BG"/>
        </w:rPr>
        <w:t>Банково извлечение от деня на извършване на плащането, доказващо плащане от страна на ползвателя.</w:t>
      </w:r>
    </w:p>
    <w:p w14:paraId="0217880A" w14:textId="38F8C664" w:rsidR="003A2593" w:rsidRPr="00F23782" w:rsidRDefault="003A2593" w:rsidP="00F2378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Приемно-предавателен протокол за изпълнението на дейността.</w:t>
      </w:r>
    </w:p>
    <w:p w14:paraId="481D0504" w14:textId="140DB48F" w:rsidR="003A2593" w:rsidRPr="00F23782" w:rsidRDefault="003A2593" w:rsidP="00F2378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Цялата документация съгласно ЗОП в зависимост от вида на проведената</w:t>
      </w: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 xml:space="preserve">обществена поръчка за избор на изпълнител за дейности – обект на обществени поръчки. </w:t>
      </w:r>
    </w:p>
    <w:p w14:paraId="208D6715" w14:textId="546044A3" w:rsidR="003A2593" w:rsidRPr="00F23782" w:rsidRDefault="003A2593" w:rsidP="00F2378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5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Писмено уведомление на договарящия орган до бенефициента за наложена финансова корекция, в което е посочена категорията нарушение, нормативните разпоредби, които са нарушени и размера на финансовата корекция.       </w:t>
      </w:r>
    </w:p>
    <w:p w14:paraId="2DF61A2D" w14:textId="77777777" w:rsidR="003A2593" w:rsidRPr="00F23782" w:rsidRDefault="003A2593" w:rsidP="00F2378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2D76512" w14:textId="77777777" w:rsidR="005967A9" w:rsidRDefault="005967A9">
      <w:pPr>
        <w:jc w:val="both"/>
        <w:rPr>
          <w:rFonts w:ascii="Times New Roman CYR" w:eastAsia="Times New Roman" w:hAnsi="Times New Roman CYR" w:cs="Arial"/>
          <w:b/>
          <w:bCs/>
          <w:color w:val="000000"/>
          <w:sz w:val="24"/>
          <w:szCs w:val="24"/>
          <w:lang w:eastAsia="bg-BG"/>
        </w:rPr>
      </w:pPr>
    </w:p>
    <w:p w14:paraId="17BFBAB2" w14:textId="72F5980F" w:rsidR="003A2593" w:rsidRPr="00F23782" w:rsidRDefault="003A2593">
      <w:pPr>
        <w:jc w:val="both"/>
        <w:rPr>
          <w:rFonts w:ascii="Times New Roman" w:hAnsi="Times New Roman" w:cs="Times New Roman"/>
          <w:sz w:val="24"/>
          <w:szCs w:val="24"/>
        </w:rPr>
      </w:pPr>
      <w:r w:rsidRPr="00F23782">
        <w:rPr>
          <w:rFonts w:ascii="Times New Roman CYR" w:eastAsia="Times New Roman" w:hAnsi="Times New Roman CYR" w:cs="Arial"/>
          <w:b/>
          <w:bCs/>
          <w:color w:val="000000"/>
          <w:sz w:val="24"/>
          <w:szCs w:val="24"/>
          <w:lang w:eastAsia="bg-BG"/>
        </w:rPr>
        <w:t>Дейности, които не са обект на обществена поръчка:</w:t>
      </w:r>
    </w:p>
    <w:p w14:paraId="75362485" w14:textId="4A3B74FA" w:rsidR="003A2593" w:rsidRPr="00F23782" w:rsidRDefault="003A2593" w:rsidP="00F2378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Отчет от изпълнителя за извършената дейност</w:t>
      </w:r>
    </w:p>
    <w:p w14:paraId="0C9CC8E4" w14:textId="3EC98C20" w:rsidR="003A2593" w:rsidRPr="00F23782" w:rsidRDefault="003A2593" w:rsidP="00F2378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Копие от протокол за приемане на дейността. </w:t>
      </w:r>
    </w:p>
    <w:p w14:paraId="282EB940" w14:textId="568151B6" w:rsidR="003A2593" w:rsidRPr="00F23782" w:rsidRDefault="003A2593" w:rsidP="00F2378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Копие от сключения договор между ползвателя на помощта и изпълнителя за дейността, за която се отпуска финансова помощ.</w:t>
      </w:r>
    </w:p>
    <w:p w14:paraId="3A2898B8" w14:textId="1407404B" w:rsidR="003A2593" w:rsidRPr="00F23782" w:rsidRDefault="003A2593" w:rsidP="00F2378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Разходооправдателни документи.</w:t>
      </w:r>
    </w:p>
    <w:bookmarkEnd w:id="0"/>
    <w:p w14:paraId="753A30B8" w14:textId="2F79A8EC" w:rsidR="003A2593" w:rsidRPr="00F23782" w:rsidRDefault="003A2593" w:rsidP="00F2378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Копие от документи, удостоверяващи извършеното плащане.</w:t>
      </w:r>
    </w:p>
    <w:p w14:paraId="69523348" w14:textId="5CAA8DF3" w:rsidR="003A2593" w:rsidRPr="00F23782" w:rsidRDefault="003A2593" w:rsidP="00F2378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Копие от заповед за командировка.</w:t>
      </w:r>
    </w:p>
    <w:p w14:paraId="389044AF" w14:textId="2B5EF804" w:rsidR="003A2593" w:rsidRPr="00F23782" w:rsidRDefault="003A2593" w:rsidP="00F2378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Декларация за възстановeни разходи при участие на администрацията, ангажирана в управлението и управление на прилагането на ПРСР, в технически срещи със службите на ЕК и в комитети/ работни групи на ЕК - по образец.</w:t>
      </w:r>
    </w:p>
    <w:p w14:paraId="755D6F6A" w14:textId="509E5EDE" w:rsidR="003A2593" w:rsidRPr="00372439" w:rsidRDefault="003A2593" w:rsidP="00F2378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Копие от поименна заповед на министъра на земеделието</w:t>
      </w:r>
      <w:r w:rsidR="0002247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храните</w:t>
      </w:r>
      <w:r w:rsidR="000224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горите</w:t>
      </w: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на изпълнителния директор на ДФЗ за участие в комисии за определяне на изпълнител на обществени поръчки за доставки или услуги, както и в </w:t>
      </w:r>
      <w:r w:rsidRPr="00D14A2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комисии за оценка и избор на проекти  по ПРСР 2014-2020 г.</w:t>
      </w:r>
    </w:p>
    <w:p w14:paraId="22B4DCD1" w14:textId="7BF46DB1" w:rsidR="00937EF5" w:rsidRPr="00F23782" w:rsidRDefault="00937EF5" w:rsidP="00937EF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937EF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Документи, доказващи извършена оценка на основателността на разходите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14:paraId="0793158B" w14:textId="77777777" w:rsidR="003A2593" w:rsidRDefault="003A2593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5E7D8CD" w14:textId="66AA4CE1" w:rsidR="003A2593" w:rsidRDefault="00B307F6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В</w:t>
      </w:r>
      <w:r w:rsidR="007B1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</w:t>
      </w:r>
      <w:r w:rsidR="003A2593" w:rsidRPr="00D14A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Специфични документи за някои видове дейности:</w:t>
      </w:r>
    </w:p>
    <w:p w14:paraId="1E24843C" w14:textId="77777777" w:rsidR="005967A9" w:rsidRDefault="005967A9">
      <w:pPr>
        <w:jc w:val="both"/>
        <w:rPr>
          <w:rFonts w:ascii="Times New Roman" w:eastAsia="Times New Roman" w:hAnsi="Times New Roman" w:cs="Times New Roman"/>
          <w:b/>
          <w:bCs/>
          <w:lang w:eastAsia="bg-BG"/>
        </w:rPr>
      </w:pPr>
    </w:p>
    <w:p w14:paraId="04C38BA3" w14:textId="5E11E1E8" w:rsidR="003A2593" w:rsidRDefault="003A2593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14A22">
        <w:rPr>
          <w:rFonts w:ascii="Times New Roman" w:eastAsia="Times New Roman" w:hAnsi="Times New Roman" w:cs="Times New Roman"/>
          <w:b/>
          <w:bCs/>
          <w:lang w:eastAsia="bg-BG"/>
        </w:rPr>
        <w:t>Дейности, свързани с изготвяне и разпространение на информация относно наблюдението, контрола, прилагането и оценките на ПРСР</w:t>
      </w:r>
      <w:r w:rsidR="007B156E">
        <w:rPr>
          <w:rFonts w:ascii="Times New Roman" w:eastAsia="Times New Roman" w:hAnsi="Times New Roman" w:cs="Times New Roman"/>
          <w:b/>
          <w:bCs/>
          <w:lang w:eastAsia="bg-BG"/>
        </w:rPr>
        <w:t xml:space="preserve"> 2014 – 2020 г.</w:t>
      </w:r>
      <w:r w:rsidRPr="00D14A22">
        <w:rPr>
          <w:rFonts w:ascii="Times New Roman" w:eastAsia="Times New Roman" w:hAnsi="Times New Roman" w:cs="Times New Roman"/>
          <w:b/>
          <w:bCs/>
          <w:lang w:eastAsia="bg-BG"/>
        </w:rPr>
        <w:t>, чрез разходи за подпомагане на подготовката и изпълнението на комуникационния план на програмата (вкл. и наемане на външна експертна помощ за неговото разработване и/или допълнително прецизиране), в т.ч. предвидените дейности за публичност на програмата, включващи начините за кандидатстване по мерките на ПРСР, популяризиране на добри практики и др., както и изпълнението на нейните цели и приоритети.</w:t>
      </w:r>
    </w:p>
    <w:p w14:paraId="4C73C4FD" w14:textId="7A8C075E" w:rsidR="003A2593" w:rsidRPr="00F23782" w:rsidRDefault="003A2593" w:rsidP="00F23782">
      <w:pPr>
        <w:pStyle w:val="ListParagraph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14A22">
        <w:rPr>
          <w:rFonts w:ascii="Times New Roman" w:eastAsia="Times New Roman" w:hAnsi="Times New Roman" w:cs="Times New Roman"/>
          <w:lang w:eastAsia="bg-BG"/>
        </w:rPr>
        <w:t>Публикации – книжки, брошури, листовки, списания, вестници и други, и постерите за мерки и дейности, съфинансирани от ЕЗФРСР, представени най-малко от заглавната си страница. Информацията, разпространявана посредством електронни средства/медии (уебсайтове, бази данни за потенциални участници) или като аудио-визуален материал - на електронен носител.</w:t>
      </w:r>
    </w:p>
    <w:p w14:paraId="3E92E487" w14:textId="154E936E" w:rsidR="003A2593" w:rsidRDefault="003A2593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D14A2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Разходи в размер до 80 % от индивидуалните основни месечни заплати, дължими данъци, осигуровки и възнаграждения за платен отпуск на щатния персонал, изпълняващ дейности, пряко свързани с управлението, наблюдението, оценката и контрола на ПРСР</w:t>
      </w:r>
      <w:r w:rsidR="007B156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2014 – 2020 г.</w:t>
      </w:r>
      <w:r w:rsidRPr="00D14A2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и разписани в длъжностните им характеристики, на месечна база. Разходи за допълнително възнаграждение с непостоянен характер, определени в съответствие с националното законодателство.</w:t>
      </w:r>
    </w:p>
    <w:p w14:paraId="309E6A90" w14:textId="58048F85" w:rsidR="003A2593" w:rsidRDefault="003A2593" w:rsidP="00F23782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Вътрешни правила за заплати на служителите.</w:t>
      </w:r>
    </w:p>
    <w:p w14:paraId="6AEE656E" w14:textId="2E543299" w:rsidR="003A2593" w:rsidRPr="00EF78A4" w:rsidRDefault="003A2593" w:rsidP="00EF78A4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за щатния персонал на ДФЗ и МЗХ</w:t>
      </w:r>
      <w:r w:rsidR="007B156E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изпълняващи функции, пряко свързани с управлението (в т.ч. управлението на прилагането на </w:t>
      </w:r>
      <w:r w:rsidR="007B156E">
        <w:rPr>
          <w:rFonts w:ascii="Times New Roman" w:eastAsia="Times New Roman" w:hAnsi="Times New Roman" w:cs="Times New Roman"/>
          <w:sz w:val="24"/>
          <w:szCs w:val="24"/>
          <w:lang w:eastAsia="bg-BG"/>
        </w:rPr>
        <w:t>ПРСР 2014 – 2020 г.</w:t>
      </w:r>
      <w:r w:rsidR="007B156E"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в ЦУ на ДФЗ), наблюдението, оценката и контрола на ПРСР</w:t>
      </w:r>
      <w:r w:rsidR="007B15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2014 – 2020 г.</w:t>
      </w: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разписани в длъжностните характеристики на персонала.</w:t>
      </w:r>
    </w:p>
    <w:p w14:paraId="530A1BF7" w14:textId="58A64D55" w:rsidR="003A2593" w:rsidRPr="00F23782" w:rsidRDefault="003A2593" w:rsidP="00F2378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Поименна справка, съдържаща оценката на служителите, получили допълнително възнаграждение въз основа на постигнати резултати. </w:t>
      </w: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(на хартиен и електронен носител)</w:t>
      </w:r>
    </w:p>
    <w:p w14:paraId="7EF18D9E" w14:textId="78C5DEE6" w:rsidR="003A2593" w:rsidRPr="00F23782" w:rsidRDefault="003A2593" w:rsidP="00F2378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Копие от документи, удостоверяващи извършеното плащане.</w:t>
      </w:r>
    </w:p>
    <w:p w14:paraId="116A6C31" w14:textId="77777777" w:rsidR="003A2593" w:rsidRPr="00F23782" w:rsidRDefault="003A2593" w:rsidP="00F2378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A051E5B" w14:textId="6F25EFC5" w:rsidR="003A2593" w:rsidRPr="00EF78A4" w:rsidRDefault="003A2593" w:rsidP="00F23782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F78A4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Декларация по образец от ръководителя на административната структура</w:t>
      </w:r>
      <w:r w:rsidR="005967A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 Приложение </w:t>
      </w:r>
      <w:r w:rsidR="00CC4D9B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5967A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14:paraId="2C800F1F" w14:textId="77777777" w:rsidR="003A2593" w:rsidRPr="00F23782" w:rsidRDefault="003A2593" w:rsidP="00F2378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5E86567" w14:textId="77777777" w:rsidR="005967A9" w:rsidRDefault="005967A9" w:rsidP="00F23782">
      <w:pPr>
        <w:pStyle w:val="ListParagraph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54CF370F" w14:textId="3D7DE08B" w:rsidR="003A2593" w:rsidRDefault="003A2593" w:rsidP="00F23782">
      <w:pPr>
        <w:pStyle w:val="ListParagraph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D14A2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Наемане и разходи за допълнителен персонал към УО и РА, необходим с оглед засилване на капацитета на администрацията, ангажирана в управлението, изпълнението, контрола, наблюдението и оценката на ПРСР</w:t>
      </w:r>
      <w:r w:rsidR="0002247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2014 – 2020 г.</w:t>
      </w:r>
    </w:p>
    <w:p w14:paraId="4BD7270F" w14:textId="77777777" w:rsidR="003E0924" w:rsidRDefault="003E0924" w:rsidP="00F23782">
      <w:pPr>
        <w:pStyle w:val="ListParagraph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7DF95506" w14:textId="1D6C50C1" w:rsidR="003A2593" w:rsidRPr="00F23782" w:rsidRDefault="003A2593" w:rsidP="00F23782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Методика за подбор и назначаване на допълнителен персонал</w:t>
      </w:r>
      <w:r w:rsidR="003F244B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36749C5A" w14:textId="69FC6E3F" w:rsidR="003A2593" w:rsidRPr="00F23782" w:rsidRDefault="003A2593" w:rsidP="00F23782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Копие от поименна заповед на министъра на земеделието</w:t>
      </w:r>
      <w:r w:rsidR="0002247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храните</w:t>
      </w:r>
      <w:r w:rsidR="000224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горите</w:t>
      </w: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на изпълнителния директор на ДФЗ за наемане на допълнителен персонал</w:t>
      </w:r>
      <w:r w:rsidR="003F244B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17F3F147" w14:textId="141E59C1" w:rsidR="003A2593" w:rsidRPr="00F23782" w:rsidRDefault="003A2593" w:rsidP="00F23782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Копие от документи, удостоверяващи извършеното плащане</w:t>
      </w:r>
      <w:r w:rsidR="003F244B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39409846" w14:textId="595CE7DC" w:rsidR="005967A9" w:rsidRPr="00C1678F" w:rsidRDefault="003A2593" w:rsidP="00C1678F">
      <w:pPr>
        <w:pStyle w:val="ListParagraph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1678F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Декларация по образец от ръководителя на административната структура</w:t>
      </w:r>
      <w:r w:rsidR="003F244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5967A9" w:rsidRPr="00C167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4F534CEF" w14:textId="01E84588" w:rsidR="003A2593" w:rsidRPr="00EF78A4" w:rsidRDefault="003A2593" w:rsidP="005967A9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8122131" w14:textId="4481FE64" w:rsidR="002C1ACB" w:rsidRPr="005502D5" w:rsidRDefault="002C1A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C1ACB" w:rsidRPr="005502D5" w:rsidSect="005502D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CYR">
    <w:altName w:val="Times New Roman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3713"/>
    <w:multiLevelType w:val="hybridMultilevel"/>
    <w:tmpl w:val="C27CC72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F2EC6"/>
    <w:multiLevelType w:val="hybridMultilevel"/>
    <w:tmpl w:val="23C22F0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0B6B7B"/>
    <w:multiLevelType w:val="hybridMultilevel"/>
    <w:tmpl w:val="3372ECF4"/>
    <w:lvl w:ilvl="0" w:tplc="0402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44B5C40"/>
    <w:multiLevelType w:val="hybridMultilevel"/>
    <w:tmpl w:val="AEB254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80934"/>
    <w:multiLevelType w:val="hybridMultilevel"/>
    <w:tmpl w:val="91328F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54B8D"/>
    <w:multiLevelType w:val="hybridMultilevel"/>
    <w:tmpl w:val="64E88B26"/>
    <w:lvl w:ilvl="0" w:tplc="0402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A61DC1"/>
    <w:multiLevelType w:val="hybridMultilevel"/>
    <w:tmpl w:val="7026EE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95EF3"/>
    <w:multiLevelType w:val="hybridMultilevel"/>
    <w:tmpl w:val="C29ECF5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nya Slavyanova Dimitrova">
    <w15:presenceInfo w15:providerId="None" w15:userId="Vanya Slavyanova Dimit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2D5"/>
    <w:rsid w:val="00022474"/>
    <w:rsid w:val="002B69E1"/>
    <w:rsid w:val="002C1ACB"/>
    <w:rsid w:val="003549BD"/>
    <w:rsid w:val="00372439"/>
    <w:rsid w:val="003A2593"/>
    <w:rsid w:val="003E0924"/>
    <w:rsid w:val="003F244B"/>
    <w:rsid w:val="004A6BA6"/>
    <w:rsid w:val="004D28FC"/>
    <w:rsid w:val="00511ACF"/>
    <w:rsid w:val="005502D5"/>
    <w:rsid w:val="005967A9"/>
    <w:rsid w:val="005B3577"/>
    <w:rsid w:val="006162C2"/>
    <w:rsid w:val="006304F3"/>
    <w:rsid w:val="0073206F"/>
    <w:rsid w:val="007B156E"/>
    <w:rsid w:val="007B1E42"/>
    <w:rsid w:val="00841238"/>
    <w:rsid w:val="00914228"/>
    <w:rsid w:val="00937EF5"/>
    <w:rsid w:val="009E6638"/>
    <w:rsid w:val="00A0570E"/>
    <w:rsid w:val="00A0696E"/>
    <w:rsid w:val="00A60068"/>
    <w:rsid w:val="00AE307A"/>
    <w:rsid w:val="00B307F6"/>
    <w:rsid w:val="00C1678F"/>
    <w:rsid w:val="00C2665C"/>
    <w:rsid w:val="00CC4D9B"/>
    <w:rsid w:val="00CC7CF4"/>
    <w:rsid w:val="00D14A22"/>
    <w:rsid w:val="00E01F7B"/>
    <w:rsid w:val="00E13CFD"/>
    <w:rsid w:val="00E63797"/>
    <w:rsid w:val="00EF78A4"/>
    <w:rsid w:val="00F23782"/>
    <w:rsid w:val="00F858AB"/>
    <w:rsid w:val="00F916A7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D3C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rsid w:val="00C2665C"/>
    <w:rPr>
      <w:vanish w:val="0"/>
      <w:webHidden w:val="0"/>
      <w:specVanish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4D2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28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8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A25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rsid w:val="00C2665C"/>
    <w:rPr>
      <w:vanish w:val="0"/>
      <w:webHidden w:val="0"/>
      <w:specVanish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4D2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28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8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A25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5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697EA-A48D-4A63-9308-D2009CFEC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Tatyana P. Petrova</cp:lastModifiedBy>
  <cp:revision>2</cp:revision>
  <cp:lastPrinted>2018-02-01T11:34:00Z</cp:lastPrinted>
  <dcterms:created xsi:type="dcterms:W3CDTF">2018-02-12T13:54:00Z</dcterms:created>
  <dcterms:modified xsi:type="dcterms:W3CDTF">2018-02-12T13:54:00Z</dcterms:modified>
</cp:coreProperties>
</file>